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36" w:rsidRDefault="007F0B36" w:rsidP="007F0B36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C00000"/>
          <w:sz w:val="32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  <w:szCs w:val="24"/>
        </w:rPr>
        <w:t>Справка по результатам итоговых контрольных работ за 3 четверть  по русскому языку, по родному языку и математике в 2-9 классах по Шовкринской ООШ    от 28.03.2018</w:t>
      </w:r>
      <w:r>
        <w:rPr>
          <w:rFonts w:ascii="Times New Roman" w:hAnsi="Times New Roman" w:cs="Times New Roman"/>
          <w:color w:val="C00000"/>
          <w:sz w:val="32"/>
          <w:szCs w:val="24"/>
        </w:rPr>
        <w:t>г.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 соответствии с внутришкольным планом контроля школы на текущий учебный год с 13 марта была проведена проверка уровня предметных достижений учащихся 2–9 классов по математике, по русскому языку и по родному языку.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 осуществляется с целью проверки усвоения учащимися учебного материала за 3 четверть.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3четверть. Контрольные работы в основном были написаны в соответствии с графиком внутришкольного контроля, но в отдельных классах имеются расхождения по причине посещаемости учащихся.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Итоговый контроль по математике писали учащиеся 2-9-го классов в форме написания контрольной работы в 2-8классах и в форме </w:t>
      </w: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тестирования в 9классе.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Итоговый контроль по родному языку писали учащиеся 2-9-х (диктант с грамматическим заданием).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Итоговый контроль по русскому языку писали учащиеся 2-5-х и 9классе (диктант с грамматическим заданием) и в форме тестирования в 7классе Задания для итогового контроля разрабатывались учителями-предметниками самостоятельно.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</w:pP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 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- наметить меры по устранению выявленных пробелов в знаниях учащихся;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- определение качества знаний учащихся по предметам;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- сформированность общеучебных умений;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 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  <w:lang w:eastAsia="ru-RU"/>
        </w:rPr>
        <w:t>Результаты контроля по итогам 3четверти: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b/>
          <w:color w:val="595959"/>
          <w:lang w:eastAsia="ru-RU"/>
        </w:rPr>
      </w:pPr>
    </w:p>
    <w:p w:rsidR="007F0B36" w:rsidRDefault="007F0B36" w:rsidP="007F0B36">
      <w:pPr>
        <w:spacing w:line="240" w:lineRule="auto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. </w:t>
      </w:r>
    </w:p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по русскому языку </w:t>
      </w: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1"/>
        <w:gridCol w:w="749"/>
        <w:gridCol w:w="749"/>
        <w:gridCol w:w="749"/>
        <w:gridCol w:w="682"/>
        <w:gridCol w:w="567"/>
        <w:gridCol w:w="567"/>
        <w:gridCol w:w="567"/>
        <w:gridCol w:w="705"/>
        <w:gridCol w:w="45"/>
        <w:gridCol w:w="634"/>
        <w:gridCol w:w="1275"/>
      </w:tblGrid>
      <w:tr w:rsidR="007F0B36" w:rsidTr="007F0B36">
        <w:trPr>
          <w:trHeight w:val="30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ФИО учителя</w:t>
            </w:r>
          </w:p>
          <w:p w:rsidR="007F0B36" w:rsidRDefault="007F0B36">
            <w:pP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Средний балл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Качество</w:t>
            </w:r>
          </w:p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  <w:t>2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595959"/>
                <w:sz w:val="24"/>
                <w:szCs w:val="24"/>
              </w:rPr>
            </w:pP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З.Г.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Учуева А.М.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87,5%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 Д.Ш.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 Г.А.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 Г.Г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7F0B36" w:rsidTr="007F0B36">
        <w:trPr>
          <w:trHeight w:val="73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87%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65%</w:t>
            </w:r>
          </w:p>
        </w:tc>
      </w:tr>
    </w:tbl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F0B36" w:rsidRDefault="007F0B36" w:rsidP="007F0B36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5"/>
        <w:gridCol w:w="3520"/>
        <w:gridCol w:w="2540"/>
        <w:gridCol w:w="2206"/>
      </w:tblGrid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звонких и глухих согл-х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также, как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Падежные окончания имён прилаг-х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падежей, падежных окончаний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Орфограмма  ча-ща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Употребление заглавной буквы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 уч-ся. 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наречий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в  классах преобладают ошибки на орфограммы в корнях слов, падежных окончаний имён сущ-х, прилагательных, глаголов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7F0B36" w:rsidRDefault="007F0B36" w:rsidP="007F0B36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F0B36" w:rsidRDefault="007F0B36" w:rsidP="007F0B36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/ работ по математике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0"/>
        <w:gridCol w:w="566"/>
        <w:gridCol w:w="850"/>
        <w:gridCol w:w="851"/>
        <w:gridCol w:w="709"/>
        <w:gridCol w:w="494"/>
        <w:gridCol w:w="463"/>
        <w:gridCol w:w="395"/>
        <w:gridCol w:w="840"/>
        <w:gridCol w:w="643"/>
        <w:gridCol w:w="1134"/>
      </w:tblGrid>
      <w:tr w:rsidR="007F0B36" w:rsidTr="007F0B36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7F0B36" w:rsidRDefault="007F0B36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А.М.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88%</w:t>
            </w:r>
          </w:p>
        </w:tc>
      </w:tr>
      <w:tr w:rsidR="007F0B36" w:rsidTr="007F0B36">
        <w:trPr>
          <w:trHeight w:val="7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Эфендиева В.А.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 Г.Х..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7F0B36" w:rsidTr="007F0B36">
        <w:trPr>
          <w:trHeight w:val="7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</w:tr>
    </w:tbl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3166"/>
        <w:gridCol w:w="2358"/>
        <w:gridCol w:w="2225"/>
      </w:tblGrid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 математике№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7F0B36" w:rsidTr="007F0B36">
        <w:trPr>
          <w:trHeight w:val="155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7F0B36" w:rsidTr="007F0B36">
        <w:trPr>
          <w:trHeight w:val="11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составление уравнений.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Проводить дополнит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анятия</w:t>
            </w: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Округление дробей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выполняя построения определить, пересек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рямая и порабола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 решении квадратных неравенств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Сократить дроби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Представить в виде многочлена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Задачи на нахождение неизвестного отрезка, на составление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Разложение на множители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Сравнение выражений, именованных чисел.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уч-ся делают ошибки в знании таблицы умножения, при сокращении дробей,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знаниях, дополнительные занятия.</w:t>
      </w:r>
    </w:p>
    <w:p w:rsidR="007F0B36" w:rsidRDefault="007F0B36" w:rsidP="007F0B36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итоговых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>/ работ по  родному языку.</w:t>
      </w:r>
    </w:p>
    <w:p w:rsidR="007F0B36" w:rsidRDefault="007F0B36" w:rsidP="007F0B36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F0B36" w:rsidRDefault="007F0B36" w:rsidP="007F0B36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tbl>
      <w:tblPr>
        <w:tblW w:w="9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7"/>
        <w:gridCol w:w="749"/>
        <w:gridCol w:w="749"/>
        <w:gridCol w:w="770"/>
        <w:gridCol w:w="537"/>
        <w:gridCol w:w="483"/>
        <w:gridCol w:w="442"/>
        <w:gridCol w:w="381"/>
        <w:gridCol w:w="776"/>
        <w:gridCol w:w="630"/>
        <w:gridCol w:w="1171"/>
      </w:tblGrid>
      <w:tr w:rsidR="007F0B36" w:rsidTr="007F0B36">
        <w:trPr>
          <w:trHeight w:val="802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7F0B36" w:rsidRDefault="007F0B36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Средний балл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0B36" w:rsidRDefault="007F0B36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7F0B36" w:rsidTr="007F0B36">
        <w:trPr>
          <w:trHeight w:val="1714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 З.Г.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38%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 Д.Ш.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 Д.Р.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33%</w:t>
            </w:r>
          </w:p>
        </w:tc>
      </w:tr>
      <w:tr w:rsidR="007F0B36" w:rsidTr="007F0B36">
        <w:trPr>
          <w:trHeight w:val="73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6" w:rsidRDefault="007F0B36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36" w:rsidRDefault="007F0B36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43%</w:t>
            </w:r>
          </w:p>
        </w:tc>
      </w:tr>
    </w:tbl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F0B36" w:rsidRDefault="007F0B36" w:rsidP="007F0B36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4"/>
        <w:gridCol w:w="3518"/>
        <w:gridCol w:w="2544"/>
        <w:gridCol w:w="2215"/>
      </w:tblGrid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Правописание удвоенных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Недостаточное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Работа по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карточкам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лакского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-гь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Окончание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7F0B36" w:rsidTr="007F0B36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36" w:rsidRDefault="007F0B36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36" w:rsidRDefault="007F0B36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 на уроках индивидуальную работу для ликвидации пробелов в знаниях.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7F0B36" w:rsidRDefault="007F0B36" w:rsidP="007F0B36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7F0B36" w:rsidRDefault="007F0B36" w:rsidP="007F0B36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7F0B36" w:rsidRDefault="007F0B36" w:rsidP="007F0B36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7F0B36" w:rsidRDefault="007F0B36" w:rsidP="007F0B36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7F0B36" w:rsidRDefault="007F0B36" w:rsidP="007F0B36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1. Итоги третьего этапа внутришкольного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4.Учителю родного языка внимательно проверять работы учащихся, допущены ошибки при проверке, наблюдается завышение оценок.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5.Учителю русского языка и литературы систематически заниматься с уч-ся 9класса.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ind w:left="426" w:hanging="426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6. </w:t>
      </w:r>
      <w:r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 внутришкольного мониторинга (промежуточный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 контроль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) провести по итогам усвоения учебного материала 4четверти (с 15мая)</w:t>
      </w:r>
    </w:p>
    <w:p w:rsidR="007F0B36" w:rsidRDefault="007F0B36" w:rsidP="007F0B36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:rsidR="007F0B36" w:rsidRDefault="007F0B36" w:rsidP="007F0B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28.03.2018г. </w:t>
      </w:r>
    </w:p>
    <w:p w:rsidR="007F0B36" w:rsidRDefault="007F0B36" w:rsidP="007F0B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>ир:                    Эфендиева З.Г</w:t>
      </w:r>
    </w:p>
    <w:p w:rsidR="007F0B36" w:rsidRDefault="007F0B36" w:rsidP="007F0B36">
      <w:pPr>
        <w:jc w:val="both"/>
        <w:rPr>
          <w:rFonts w:ascii="Times New Roman" w:hAnsi="Times New Roman" w:cs="Times New Roman"/>
          <w:color w:val="595959"/>
          <w:sz w:val="28"/>
          <w:szCs w:val="28"/>
        </w:rPr>
      </w:pPr>
    </w:p>
    <w:p w:rsidR="007F0B36" w:rsidRDefault="007F0B36" w:rsidP="007F0B36">
      <w:pPr>
        <w:spacing w:line="240" w:lineRule="auto"/>
        <w:rPr>
          <w:rFonts w:ascii="Times New Roman" w:hAnsi="Times New Roman" w:cs="Times New Roman"/>
          <w:b/>
          <w:bCs/>
          <w:color w:val="595959"/>
          <w:sz w:val="28"/>
          <w:szCs w:val="28"/>
        </w:rPr>
      </w:pPr>
    </w:p>
    <w:p w:rsidR="007F0B36" w:rsidRDefault="007F0B36" w:rsidP="007F0B36">
      <w:pPr>
        <w:spacing w:line="240" w:lineRule="auto"/>
        <w:rPr>
          <w:rFonts w:ascii="Times New Roman" w:hAnsi="Times New Roman" w:cs="Times New Roman"/>
          <w:b/>
          <w:bCs/>
          <w:color w:val="59595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95959"/>
          <w:sz w:val="28"/>
          <w:szCs w:val="28"/>
        </w:rPr>
        <w:t xml:space="preserve">                                          </w:t>
      </w:r>
    </w:p>
    <w:p w:rsidR="007F0B36" w:rsidRDefault="007F0B36" w:rsidP="007F0B36">
      <w:pPr>
        <w:spacing w:line="240" w:lineRule="auto"/>
        <w:rPr>
          <w:rFonts w:ascii="Times New Roman" w:hAnsi="Times New Roman" w:cs="Times New Roman"/>
          <w:b/>
          <w:bCs/>
          <w:color w:val="595959"/>
          <w:sz w:val="28"/>
          <w:szCs w:val="28"/>
        </w:rPr>
      </w:pPr>
    </w:p>
    <w:p w:rsidR="007F0B36" w:rsidRDefault="007F0B36" w:rsidP="007F0B36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600E9F" w:rsidRDefault="00600E9F"/>
    <w:sectPr w:rsidR="00600E9F" w:rsidSect="00600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1E0D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B36"/>
    <w:rsid w:val="00600E9F"/>
    <w:rsid w:val="007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3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2018-04-09T19:43:00Z</dcterms:created>
  <dcterms:modified xsi:type="dcterms:W3CDTF">2018-04-09T19:43:00Z</dcterms:modified>
</cp:coreProperties>
</file>