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№1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Заседания методического совета учителей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Шовкринской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ООШ  от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17         сентября  2020г                                                                                                                               присутствовали:   7учителей</w:t>
      </w:r>
    </w:p>
    <w:p w:rsidR="00DC3565" w:rsidRPr="00DC3565" w:rsidRDefault="00DC3565" w:rsidP="00DC3565">
      <w:pPr>
        <w:tabs>
          <w:tab w:val="left" w:pos="3735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Повестка дня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Итоги методической работы в 2019-2021учебном году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Планирование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новый учебный год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3.Методический совет «Организация методической работы на 2020-2021 учебный год»: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планов работы МО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-утверждение плана методического совета школы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утверждение рабочих программ по предметам,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 с учителями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(инструктаж по заполнению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. журналов, мет. рек-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поурочных планов, рабочих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,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к ведению рабочих и контрольны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х тетрадей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4.Уточнение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 прохождения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аттестации учителей.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Утверждение нового состава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  совета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распределение обязанностей.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C356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Доклад на тему: «Что обеспечивает успех урока. Или подготовка учителя к уроку».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По- первому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слушали зам. директора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З.Г., которая озвучила учителям «Итоги методической работы за 2019-2020 учебный год». Подробно рассказала о работе ШМО, педсовета, о проведенных открытых уроках и классных часах, общешкольных мероприятиях, об участии в олимпиадах, конкурсах и т.д. (отчет прилагается).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По-второму</w:t>
      </w:r>
      <w:proofErr w:type="spellEnd"/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вопросу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Эфендиева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З.Г.ознакомила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учителей с планом работы Методического совета на новый учебный год.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По-третьему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был проведен инструктаж по заполнению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. журналов, даны мет. рек-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оформлению поурочных планов, рабочих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,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к ведению рабочих и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тетрадей. Также утверждены планы работы МО, методического совета школы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  рабочие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–четвертому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был рассмотрен вопрос прохождения курсов повышения квалификации и аттестации учителей. Составлен список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проходивших курсы в 2020уч.году.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85"/>
        <w:gridCol w:w="2584"/>
        <w:gridCol w:w="2565"/>
        <w:gridCol w:w="1856"/>
        <w:gridCol w:w="1856"/>
      </w:tblGrid>
      <w:tr w:rsidR="00DC3565" w:rsidRPr="00DC3565" w:rsidTr="00DC356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ФИО учителя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 xml:space="preserve">Предмет </w:t>
            </w:r>
          </w:p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Где прошла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По плану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 xml:space="preserve">Вне плана </w:t>
            </w:r>
          </w:p>
        </w:tc>
      </w:tr>
      <w:tr w:rsidR="00DC3565" w:rsidRPr="00DC3565" w:rsidTr="00DC356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proofErr w:type="spellStart"/>
            <w:r w:rsidRPr="00DC3565">
              <w:rPr>
                <w:sz w:val="24"/>
                <w:szCs w:val="24"/>
              </w:rPr>
              <w:t>Бакунова</w:t>
            </w:r>
            <w:proofErr w:type="spellEnd"/>
            <w:r w:rsidRPr="00DC3565">
              <w:rPr>
                <w:sz w:val="24"/>
                <w:szCs w:val="24"/>
              </w:rPr>
              <w:t xml:space="preserve"> </w:t>
            </w:r>
            <w:proofErr w:type="spellStart"/>
            <w:r w:rsidRPr="00DC3565">
              <w:rPr>
                <w:sz w:val="24"/>
                <w:szCs w:val="24"/>
              </w:rPr>
              <w:t>Дж.Г</w:t>
            </w:r>
            <w:proofErr w:type="spellEnd"/>
            <w:r w:rsidRPr="00DC3565">
              <w:rPr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География    15.02.2020г            ДИРО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Прошла</w:t>
            </w:r>
          </w:p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</w:p>
        </w:tc>
      </w:tr>
      <w:tr w:rsidR="00DC3565" w:rsidRPr="00DC3565" w:rsidTr="00DC356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2.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proofErr w:type="spellStart"/>
            <w:r w:rsidRPr="00DC3565">
              <w:rPr>
                <w:sz w:val="24"/>
                <w:szCs w:val="24"/>
              </w:rPr>
              <w:t>Асабова</w:t>
            </w:r>
            <w:proofErr w:type="spellEnd"/>
            <w:r w:rsidRPr="00DC3565">
              <w:rPr>
                <w:sz w:val="24"/>
                <w:szCs w:val="24"/>
              </w:rPr>
              <w:t xml:space="preserve"> С.Р.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19.10.2020г</w:t>
            </w:r>
          </w:p>
          <w:p w:rsid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Учитель будущего</w:t>
            </w:r>
          </w:p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Прошла</w:t>
            </w:r>
          </w:p>
        </w:tc>
      </w:tr>
      <w:tr w:rsidR="00DC3565" w:rsidRPr="00DC3565" w:rsidTr="00DC3565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3.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proofErr w:type="spellStart"/>
            <w:r w:rsidRPr="00DC3565">
              <w:rPr>
                <w:sz w:val="24"/>
                <w:szCs w:val="24"/>
              </w:rPr>
              <w:t>Цургулова</w:t>
            </w:r>
            <w:proofErr w:type="spellEnd"/>
            <w:r w:rsidRPr="00DC3565">
              <w:rPr>
                <w:sz w:val="24"/>
                <w:szCs w:val="24"/>
              </w:rPr>
              <w:t xml:space="preserve"> Г.А.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19.10.2020</w:t>
            </w:r>
          </w:p>
          <w:p w:rsid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Учитель будущего</w:t>
            </w:r>
          </w:p>
          <w:p w:rsidR="00DC3565" w:rsidRPr="00DC3565" w:rsidRDefault="00DC3565" w:rsidP="00DC3565">
            <w:pPr>
              <w:tabs>
                <w:tab w:val="left" w:pos="682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565" w:rsidRPr="00DC3565" w:rsidRDefault="00DC3565" w:rsidP="00DC3565">
            <w:pPr>
              <w:tabs>
                <w:tab w:val="left" w:pos="2100"/>
              </w:tabs>
              <w:spacing w:after="200" w:line="276" w:lineRule="auto"/>
              <w:ind w:left="340"/>
              <w:rPr>
                <w:sz w:val="24"/>
                <w:szCs w:val="24"/>
              </w:rPr>
            </w:pPr>
            <w:r w:rsidRPr="00DC3565">
              <w:rPr>
                <w:sz w:val="24"/>
                <w:szCs w:val="24"/>
              </w:rPr>
              <w:t>Прошла</w:t>
            </w:r>
          </w:p>
        </w:tc>
      </w:tr>
    </w:tbl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утвержден план прохождения курсов на следующий год.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–пятому</w:t>
      </w: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«Утверждение нового состава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методического  совета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распределение обязанностей» слушали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З.Г., которая предложила оставить прежний состав МС.</w:t>
      </w:r>
    </w:p>
    <w:p w:rsidR="004B171A" w:rsidRPr="00E320BD" w:rsidRDefault="00DC3565" w:rsidP="004B1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По-шестому</w:t>
      </w:r>
      <w:proofErr w:type="spellEnd"/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вопросу с </w:t>
      </w:r>
      <w:proofErr w:type="gramStart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докладом  на</w:t>
      </w:r>
      <w:proofErr w:type="gramEnd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тему: «Что обеспечивает успех урока. Или подготовка учителя к уроку» слушали рук-ля ШМО учителей естественно-математического цикла </w:t>
      </w:r>
      <w:proofErr w:type="spellStart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Бакунову</w:t>
      </w:r>
      <w:proofErr w:type="spellEnd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proofErr w:type="spellStart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Дж.Г</w:t>
      </w:r>
      <w:proofErr w:type="spellEnd"/>
      <w:r w:rsidRPr="00DC356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  <w:r w:rsidR="004B171A" w:rsidRPr="004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171A" w:rsidRPr="00E32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Успех или неудача урока во многом зависят от той подготовки, которую проведет учитель. Она состоит из двух этапов: планирование системы уроков по теме и планирование каждого </w:t>
      </w:r>
      <w:r w:rsidR="004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конкретного урока, -отметила в своём докладе Джамиля </w:t>
      </w:r>
      <w:proofErr w:type="spellStart"/>
      <w:r w:rsidR="004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Гасановна</w:t>
      </w:r>
      <w:proofErr w:type="spellEnd"/>
      <w:r w:rsidR="004B1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1.Считать работу МС за 2019-2020уч. год удовлетворительной.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2.Утвердить план работы МС на 2020-2021уч.год.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3.Утвердить планы работ ШМО, рабочие программы учителей на 2020-2021уч.год.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4.Утвердить график прохождения курсов и аттестации учителей.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5.Утвердить новый состав МС.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6.Исходя из требований ФГОСООО учителям серьезно готовится к урокам.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  <w:proofErr w:type="gram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МС:   </w:t>
      </w:r>
      <w:proofErr w:type="gram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>Цургулова</w:t>
      </w:r>
      <w:proofErr w:type="spellEnd"/>
      <w:r w:rsidRPr="00DC3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3565" w:rsidRDefault="00DC3565" w:rsidP="004B171A">
      <w:pPr>
        <w:tabs>
          <w:tab w:val="left" w:pos="2100"/>
        </w:tabs>
        <w:spacing w:after="200" w:line="276" w:lineRule="auto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bookmarkStart w:id="0" w:name="_GoBack"/>
      <w:bookmarkEnd w:id="0"/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jc w:val="center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lastRenderedPageBreak/>
        <w:t>Протокол№ 2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jc w:val="center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Заседания методического совета учителей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Шовкринской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ООШ    от     19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декабря  2020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г.                                                                                                                                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Присутствовали:   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7учит.</w:t>
      </w:r>
    </w:p>
    <w:p w:rsidR="00DC3565" w:rsidRPr="00DC3565" w:rsidRDefault="00DC3565" w:rsidP="00DC3565">
      <w:pPr>
        <w:tabs>
          <w:tab w:val="left" w:pos="3645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</w:r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Повестка дня</w:t>
      </w: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1.Выступления по теме «Адаптация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первоклассников  к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обучению в школе».</w:t>
      </w:r>
    </w:p>
    <w:p w:rsidR="00DC3565" w:rsidRPr="00DC3565" w:rsidRDefault="00DC3565" w:rsidP="00DC3565">
      <w:pPr>
        <w:spacing w:after="0" w:line="240" w:lineRule="auto"/>
        <w:ind w:left="465" w:hanging="56"/>
        <w:contextualSpacing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2 .  Проведение и анализ уроков с позиции требований ФГОС ООО в 5-9 классах с целью реализации системно -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деятельностного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подхода в обучении.</w:t>
      </w: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spacing w:after="20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3. Доклад на тему: «</w:t>
      </w:r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Эффективность урока-стимул к успеху учителя и ученика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»</w:t>
      </w: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4.   Организация научно-методической работы по подготовке к ОГЭ.</w:t>
      </w: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5. Организация научно-методической работы по подготовке к устному итоговому собеседованию по </w:t>
      </w:r>
      <w:proofErr w:type="spellStart"/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русс.языку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 в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9 классе.</w:t>
      </w: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spacing w:after="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6 . Анализ итогов школьного и муниципального этапа олимпиады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ВсОШ</w:t>
      </w:r>
      <w:proofErr w:type="spellEnd"/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По-первому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«Адаптация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первоклассников  к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обучению в школе» слушали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З.Г.-учителя и классного руководителя 1 класса. Зимфира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Гаджимурадовна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рассказала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как проходит процесс адаптации первоклассников.</w:t>
      </w:r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Многие дети пришли в 1 класс не только не подготовленными к новой для них социально-психологической роли, но и со значительными индивидуальными различиями. Большую трудность представляет </w:t>
      </w:r>
      <w:proofErr w:type="spellStart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саморегуляция</w:t>
      </w:r>
      <w:proofErr w:type="spellEnd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поведения, быстрая утомляемость, возбудимость, неорганизованность. Рассказала какую работу проводит для успешной адаптации обучающихся 1-го класса к школьному режиму: это </w:t>
      </w:r>
      <w:proofErr w:type="gramStart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и  использование</w:t>
      </w:r>
      <w:proofErr w:type="gramEnd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наглядного материала, так как мышление первоклассников наглядно-образное, и включение в учебный процесс игровых моментов </w:t>
      </w:r>
      <w:proofErr w:type="spellStart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обучения,и</w:t>
      </w:r>
      <w:proofErr w:type="spellEnd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применение специальных </w:t>
      </w:r>
      <w:proofErr w:type="spellStart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приѐмов</w:t>
      </w:r>
      <w:proofErr w:type="spellEnd"/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 xml:space="preserve"> и средств запоминания.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По-второму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«Проведение и анализ уроков с позиции требований ФГОС ООО в 5-9 классах с целью реализации системно -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деятельностного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подхода в обучении» слушали зам. директора по УВР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З.Г., которая ознакомила учителей со справкой проверки состояния преподавания в 5-9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классах.(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Справка прилагается).</w:t>
      </w:r>
    </w:p>
    <w:p w:rsidR="00DC3565" w:rsidRPr="00DC3565" w:rsidRDefault="00DC3565" w:rsidP="00DC3565">
      <w:pPr>
        <w:shd w:val="clear" w:color="auto" w:fill="FFFFFF"/>
        <w:spacing w:after="150" w:line="240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По-третьему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</w:t>
      </w:r>
      <w:r w:rsidRPr="00DC3565">
        <w:rPr>
          <w:rFonts w:ascii="Times New Roman" w:eastAsia="Times New Roman" w:hAnsi="Times New Roman" w:cs="Times New Roman"/>
          <w:bCs/>
          <w:color w:val="404040" w:themeColor="text1" w:themeTint="BF"/>
          <w:sz w:val="24"/>
          <w:szCs w:val="24"/>
          <w:lang w:eastAsia="ru-RU"/>
        </w:rPr>
        <w:t>Эффективность урока-стимул к успеху учителя и ученика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» слушали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Учуеву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А.М. В своем докладе она подчеркнула,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что  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>повышение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 xml:space="preserve"> эффективности урока — важнейшая проблема, волнующая всех учителей. Учителя ищут разные способы «оживления» урока, привлечения школьников к активной работе,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>разнообразия  форм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 xml:space="preserve">  объяснения  и обратной  связи.    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(доклад прилагается)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proofErr w:type="spellStart"/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По-четвертому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«Организация научно-методической работы по подготовке к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ОГЭ »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слушали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З.Г. и учителей-предметников, которые решили внедрять в уроки задания ОГЭ, знакомить с результатами родителей и учащихся. На родительских собраниях знакомит родителей с ходом подготовки к ОГЭ, с изменениями в проведении ОГЭ – 2020г., (будут проводиться только по 2 обязательным предметам по русскому языку и математике, предметов по выбору учащихся не будут) и в заданиях ОГЭ и т.д.</w:t>
      </w:r>
    </w:p>
    <w:p w:rsidR="00DC3565" w:rsidRPr="00DC3565" w:rsidRDefault="00DC3565" w:rsidP="00DC3565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proofErr w:type="spellStart"/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lastRenderedPageBreak/>
        <w:t>По-пятому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«Организация научно-методической работы по подготовке к устному итоговому собеседованию по </w:t>
      </w:r>
      <w:proofErr w:type="spellStart"/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русс.языку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 в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9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классе»слушали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учителя русского языка и литературы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Шихалиеву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Г.Г., которая рассказала о ходе подготовки к итоговому собеседованию по русскому языку уч-ся 9 класса. (Уч-ся ознакомлены с ходом проведения ИС, проводятся примерные задания прошлых лет.) и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Эфендиеву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З.Г.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зам.директора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по УВР, которая рассказала о ходе подготовки к ИС, о создании базы данных учащихся 9 класса и учителей, участвующих в проведении ИС, о сборе заявлений с родителей о согласии обработки персональных данных уч-ся для проведения ИС и ОГЭ и о предварительном знакомстве учителей со своими обязанностями для проведения ИС.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 –шестому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вопросу «Анализ итогов муниципального этапа олимпиады школьников.» слушали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Цургулову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Г.А., которая отметила, что на муниципальном этапе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ВсОШ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ученица 8 класса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Халирбагинова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П.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заняла  2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место по английскому языку.</w:t>
      </w:r>
    </w:p>
    <w:p w:rsidR="00DC3565" w:rsidRPr="00DC3565" w:rsidRDefault="00DC3565" w:rsidP="00DC3565">
      <w:pPr>
        <w:tabs>
          <w:tab w:val="left" w:pos="378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</w:r>
      <w:r w:rsidRPr="00DC3565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Постановили: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1.Продолжить работу по адаптации первоклассников к обучению в школе.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2.Учителям старших классов продолжить работу над повышением своего педагогического мастерства.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3. Учителям применять на уроках</w:t>
      </w:r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 xml:space="preserve"> разные способы «оживления» урока, привлечения школьников к активной работе,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>разнообразить  формы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1"/>
          <w:szCs w:val="21"/>
          <w:lang w:eastAsia="ru-RU"/>
        </w:rPr>
        <w:t xml:space="preserve">  объяснения  и обратной  связи.    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4.Провести в январе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пробное  ИС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устной части по русскому языку.</w:t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ab/>
      </w: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</w:p>
    <w:p w:rsidR="00DC3565" w:rsidRPr="00DC3565" w:rsidRDefault="00DC3565" w:rsidP="00DC3565">
      <w:pPr>
        <w:tabs>
          <w:tab w:val="left" w:pos="2100"/>
        </w:tabs>
        <w:spacing w:after="200" w:line="276" w:lineRule="auto"/>
        <w:ind w:left="340" w:hanging="56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Секретарь </w:t>
      </w:r>
      <w:proofErr w:type="gram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МС:   </w:t>
      </w:r>
      <w:proofErr w:type="gram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                      </w:t>
      </w:r>
      <w:proofErr w:type="spellStart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Цургулова</w:t>
      </w:r>
      <w:proofErr w:type="spellEnd"/>
      <w:r w:rsidRPr="00DC3565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Г.А.</w:t>
      </w:r>
    </w:p>
    <w:p w:rsidR="00C95C65" w:rsidRPr="00DC3565" w:rsidRDefault="00C95C65" w:rsidP="00DC3565">
      <w:pPr>
        <w:ind w:hanging="56"/>
        <w:rPr>
          <w:color w:val="404040" w:themeColor="text1" w:themeTint="BF"/>
        </w:rPr>
      </w:pPr>
    </w:p>
    <w:sectPr w:rsidR="00C95C65" w:rsidRPr="00DC3565" w:rsidSect="00DC35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65"/>
    <w:rsid w:val="004B171A"/>
    <w:rsid w:val="00C95C65"/>
    <w:rsid w:val="00D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E1B02-A11A-4E83-8B3F-94D6B2B2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6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1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1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Зимфира</dc:creator>
  <cp:keywords/>
  <dc:description/>
  <cp:lastModifiedBy>Зимфира</cp:lastModifiedBy>
  <cp:revision>2</cp:revision>
  <cp:lastPrinted>2021-01-11T15:57:00Z</cp:lastPrinted>
  <dcterms:created xsi:type="dcterms:W3CDTF">2021-01-11T15:39:00Z</dcterms:created>
  <dcterms:modified xsi:type="dcterms:W3CDTF">2021-01-11T16:00:00Z</dcterms:modified>
</cp:coreProperties>
</file>